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B5" w:rsidRDefault="00EC7CB5" w:rsidP="00EC7CB5">
      <w:pPr>
        <w:spacing w:after="0" w:line="240" w:lineRule="auto"/>
        <w:rPr>
          <w:rFonts w:ascii="Times New Roman" w:hAnsi="Times New Roman" w:cs="Times New Roman"/>
          <w:sz w:val="24"/>
          <w:szCs w:val="24"/>
        </w:rPr>
      </w:pPr>
      <w:r>
        <w:rPr>
          <w:rFonts w:ascii="Times New Roman" w:hAnsi="Times New Roman" w:cs="Times New Roman"/>
          <w:sz w:val="24"/>
          <w:szCs w:val="24"/>
        </w:rPr>
        <w:t>June 6, 2019 Minutes FST Rules Sub-Committee Meeting at Fire Standards and Training</w:t>
      </w:r>
    </w:p>
    <w:p w:rsidR="00EC7CB5" w:rsidRDefault="00EC7CB5" w:rsidP="00EC7CB5">
      <w:pPr>
        <w:spacing w:after="0" w:line="240" w:lineRule="auto"/>
        <w:rPr>
          <w:rFonts w:ascii="Times New Roman" w:hAnsi="Times New Roman" w:cs="Times New Roman"/>
          <w:sz w:val="24"/>
          <w:szCs w:val="24"/>
        </w:rPr>
      </w:pPr>
    </w:p>
    <w:p w:rsidR="00EC7CB5" w:rsidRDefault="00EC7CB5" w:rsidP="00EC7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FST Rules Sub-Committee met following the full Commission meeting on June 6, 2019, at approximately 11:15 am. Present were Nancy Smith, Robert Buxton, Jeremy Thibeault, Mike Joyal and Jeffery Phillips and Nick Mercuri. </w:t>
      </w:r>
    </w:p>
    <w:p w:rsidR="00EC7CB5" w:rsidRDefault="00EC7CB5" w:rsidP="00EC7CB5">
      <w:pPr>
        <w:spacing w:after="0" w:line="240" w:lineRule="auto"/>
        <w:rPr>
          <w:rFonts w:ascii="Times New Roman" w:hAnsi="Times New Roman" w:cs="Times New Roman"/>
          <w:sz w:val="24"/>
          <w:szCs w:val="24"/>
        </w:rPr>
      </w:pPr>
    </w:p>
    <w:p w:rsidR="00EC7CB5" w:rsidRDefault="00EC7CB5" w:rsidP="00EC7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Draft proposed Hazmat rules sent by Nick were discussed. It was clarified that the expiration is October 25, 2019. The Sub-committee will review the draft rules before </w:t>
      </w:r>
      <w:r w:rsidR="00F2106A">
        <w:rPr>
          <w:rFonts w:ascii="Times New Roman" w:hAnsi="Times New Roman" w:cs="Times New Roman"/>
          <w:sz w:val="24"/>
          <w:szCs w:val="24"/>
        </w:rPr>
        <w:t xml:space="preserve">the </w:t>
      </w:r>
      <w:r>
        <w:rPr>
          <w:rFonts w:ascii="Times New Roman" w:hAnsi="Times New Roman" w:cs="Times New Roman"/>
          <w:sz w:val="24"/>
          <w:szCs w:val="24"/>
        </w:rPr>
        <w:t>end of June and send any comments or edits to Jeff and Nick, with copies to other Committee members (but no discussion</w:t>
      </w:r>
      <w:r w:rsidR="00F2106A">
        <w:rPr>
          <w:rFonts w:ascii="Times New Roman" w:hAnsi="Times New Roman" w:cs="Times New Roman"/>
          <w:sz w:val="24"/>
          <w:szCs w:val="24"/>
        </w:rPr>
        <w:t xml:space="preserve"> among sub-committee members</w:t>
      </w:r>
      <w:r>
        <w:rPr>
          <w:rFonts w:ascii="Times New Roman" w:hAnsi="Times New Roman" w:cs="Times New Roman"/>
          <w:sz w:val="24"/>
          <w:szCs w:val="24"/>
        </w:rPr>
        <w:t xml:space="preserve"> should follow to avoid inadvertently having an unnoticed meeting). Nick and Jeff wi</w:t>
      </w:r>
      <w:r w:rsidR="00F2106A">
        <w:rPr>
          <w:rFonts w:ascii="Times New Roman" w:hAnsi="Times New Roman" w:cs="Times New Roman"/>
          <w:sz w:val="24"/>
          <w:szCs w:val="24"/>
        </w:rPr>
        <w:t>ll</w:t>
      </w:r>
      <w:r>
        <w:rPr>
          <w:rFonts w:ascii="Times New Roman" w:hAnsi="Times New Roman" w:cs="Times New Roman"/>
          <w:sz w:val="24"/>
          <w:szCs w:val="24"/>
        </w:rPr>
        <w:t xml:space="preserve"> incorporate the sub-committee comments</w:t>
      </w:r>
      <w:r w:rsidR="00F2106A">
        <w:rPr>
          <w:rFonts w:ascii="Times New Roman" w:hAnsi="Times New Roman" w:cs="Times New Roman"/>
          <w:sz w:val="24"/>
          <w:szCs w:val="24"/>
        </w:rPr>
        <w:t>/edits</w:t>
      </w:r>
      <w:r>
        <w:rPr>
          <w:rFonts w:ascii="Times New Roman" w:hAnsi="Times New Roman" w:cs="Times New Roman"/>
          <w:sz w:val="24"/>
          <w:szCs w:val="24"/>
        </w:rPr>
        <w:t>, as well as work</w:t>
      </w:r>
      <w:r w:rsidR="00F2106A">
        <w:rPr>
          <w:rFonts w:ascii="Times New Roman" w:hAnsi="Times New Roman" w:cs="Times New Roman"/>
          <w:sz w:val="24"/>
          <w:szCs w:val="24"/>
        </w:rPr>
        <w:t xml:space="preserve"> </w:t>
      </w:r>
      <w:r>
        <w:rPr>
          <w:rFonts w:ascii="Times New Roman" w:hAnsi="Times New Roman" w:cs="Times New Roman"/>
          <w:sz w:val="24"/>
          <w:szCs w:val="24"/>
        </w:rPr>
        <w:t xml:space="preserve">with Safety legal counsel on formatting and review of the rules to be sure of JLCAR compliance with the goal to submit a draft to the Safety Commissioner for approval by mid-July. Assuming the Commissioner is on board, the draft will be sent to the </w:t>
      </w:r>
      <w:r w:rsidR="00F2106A">
        <w:rPr>
          <w:rFonts w:ascii="Times New Roman" w:hAnsi="Times New Roman" w:cs="Times New Roman"/>
          <w:sz w:val="24"/>
          <w:szCs w:val="24"/>
        </w:rPr>
        <w:t>f</w:t>
      </w:r>
      <w:r>
        <w:rPr>
          <w:rFonts w:ascii="Times New Roman" w:hAnsi="Times New Roman" w:cs="Times New Roman"/>
          <w:sz w:val="24"/>
          <w:szCs w:val="24"/>
        </w:rPr>
        <w:t xml:space="preserve">ull Fire Standards Commission in early August and placed on the agenda for a vote at the Sept. 5 meeting to submit as the initial proposal.     </w:t>
      </w:r>
    </w:p>
    <w:p w:rsidR="00EC7CB5" w:rsidRDefault="00EC7CB5" w:rsidP="00EC7CB5">
      <w:pPr>
        <w:spacing w:after="0" w:line="240" w:lineRule="auto"/>
        <w:rPr>
          <w:rFonts w:ascii="Times New Roman" w:hAnsi="Times New Roman" w:cs="Times New Roman"/>
          <w:sz w:val="24"/>
          <w:szCs w:val="24"/>
        </w:rPr>
      </w:pPr>
    </w:p>
    <w:p w:rsidR="00EC7CB5" w:rsidRDefault="00EC7CB5" w:rsidP="00EC7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survey summaries were discussed. They were very helpful and the committee did not request any additions or changes. It was felt that both indicated </w:t>
      </w:r>
      <w:r w:rsidR="003623B0">
        <w:rPr>
          <w:rFonts w:ascii="Times New Roman" w:hAnsi="Times New Roman" w:cs="Times New Roman"/>
          <w:sz w:val="24"/>
          <w:szCs w:val="24"/>
        </w:rPr>
        <w:t xml:space="preserve">substantial </w:t>
      </w:r>
      <w:r>
        <w:rPr>
          <w:rFonts w:ascii="Times New Roman" w:hAnsi="Times New Roman" w:cs="Times New Roman"/>
          <w:sz w:val="24"/>
          <w:szCs w:val="24"/>
        </w:rPr>
        <w:t xml:space="preserve">support for proceeding with both concepts. The committee </w:t>
      </w:r>
      <w:r w:rsidR="003623B0">
        <w:rPr>
          <w:rFonts w:ascii="Times New Roman" w:hAnsi="Times New Roman" w:cs="Times New Roman"/>
          <w:sz w:val="24"/>
          <w:szCs w:val="24"/>
        </w:rPr>
        <w:t xml:space="preserve">asked Jeff to work with DOJ legal counsel to get a definitive recommendation regarding statutory authority for credentialing and continuing education. Both survey summaries should be provided to the full counsel for the next meeting, with the intent to request direction from the counsel as to proceeding.    </w:t>
      </w:r>
      <w:r>
        <w:rPr>
          <w:rFonts w:ascii="Times New Roman" w:hAnsi="Times New Roman" w:cs="Times New Roman"/>
          <w:sz w:val="24"/>
          <w:szCs w:val="24"/>
        </w:rPr>
        <w:t xml:space="preserve">  </w:t>
      </w:r>
    </w:p>
    <w:p w:rsidR="00EC7CB5" w:rsidRDefault="00EC7CB5" w:rsidP="00EC7CB5">
      <w:pPr>
        <w:spacing w:after="0" w:line="240" w:lineRule="auto"/>
        <w:rPr>
          <w:rFonts w:ascii="Times New Roman" w:hAnsi="Times New Roman" w:cs="Times New Roman"/>
          <w:sz w:val="24"/>
          <w:szCs w:val="24"/>
        </w:rPr>
      </w:pPr>
    </w:p>
    <w:p w:rsidR="00EC7CB5" w:rsidRDefault="00EC7CB5" w:rsidP="00EC7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Nancy Smith, FST Rules sub-committee chair      </w:t>
      </w:r>
    </w:p>
    <w:p w:rsidR="00EF5DDD" w:rsidRPr="004A6E58" w:rsidRDefault="00FA5EF4" w:rsidP="004A6E58">
      <w:pPr>
        <w:spacing w:after="0" w:line="240" w:lineRule="auto"/>
        <w:rPr>
          <w:rFonts w:ascii="Times New Roman" w:hAnsi="Times New Roman" w:cs="Times New Roman"/>
          <w:sz w:val="24"/>
          <w:szCs w:val="24"/>
        </w:rPr>
      </w:pPr>
    </w:p>
    <w:sectPr w:rsidR="00EF5DDD" w:rsidRPr="004A6E58" w:rsidSect="000744D2">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B5" w:rsidRDefault="00EC7CB5" w:rsidP="00EC7CB5">
      <w:pPr>
        <w:spacing w:after="0" w:line="240" w:lineRule="auto"/>
      </w:pPr>
      <w:r>
        <w:separator/>
      </w:r>
    </w:p>
  </w:endnote>
  <w:endnote w:type="continuationSeparator" w:id="0">
    <w:p w:rsidR="00EC7CB5" w:rsidRDefault="00EC7CB5" w:rsidP="00EC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6A" w:rsidRDefault="00F21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6A" w:rsidRDefault="00F21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6A" w:rsidRDefault="00F21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B5" w:rsidRDefault="00EC7CB5" w:rsidP="00EC7CB5">
      <w:pPr>
        <w:spacing w:after="0" w:line="240" w:lineRule="auto"/>
      </w:pPr>
      <w:r>
        <w:separator/>
      </w:r>
    </w:p>
  </w:footnote>
  <w:footnote w:type="continuationSeparator" w:id="0">
    <w:p w:rsidR="00EC7CB5" w:rsidRDefault="00EC7CB5" w:rsidP="00EC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6A" w:rsidRDefault="00F21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AE" w:rsidRDefault="008C05AE">
    <w:pPr>
      <w:pStyle w:val="Header"/>
    </w:pPr>
    <w:r>
      <w:t xml:space="preserve">Approved January 2, </w:t>
    </w:r>
    <w:r>
      <w:t>2020</w:t>
    </w:r>
    <w:bookmarkStart w:id="0" w:name="_GoBack"/>
    <w:bookmarkEnd w:id="0"/>
    <w:r>
      <w:t xml:space="preserve"> </w:t>
    </w:r>
  </w:p>
  <w:p w:rsidR="00F2106A" w:rsidRDefault="00F21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6A" w:rsidRDefault="00F21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D2"/>
    <w:rsid w:val="000744D2"/>
    <w:rsid w:val="003623B0"/>
    <w:rsid w:val="0046622A"/>
    <w:rsid w:val="004A6E58"/>
    <w:rsid w:val="007779D2"/>
    <w:rsid w:val="008C05AE"/>
    <w:rsid w:val="00984137"/>
    <w:rsid w:val="00B50752"/>
    <w:rsid w:val="00E867A1"/>
    <w:rsid w:val="00EC7CB5"/>
    <w:rsid w:val="00F2106A"/>
    <w:rsid w:val="00FA5EF4"/>
    <w:rsid w:val="00FE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DEDC1"/>
  <w15:docId w15:val="{0388D6AF-77BD-4A13-A5E6-224B250A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B5"/>
    <w:rPr>
      <w:rFonts w:eastAsiaTheme="minorEastAsia"/>
    </w:rPr>
  </w:style>
  <w:style w:type="paragraph" w:styleId="Footer">
    <w:name w:val="footer"/>
    <w:basedOn w:val="Normal"/>
    <w:link w:val="FooterChar"/>
    <w:uiPriority w:val="99"/>
    <w:unhideWhenUsed/>
    <w:rsid w:val="00EC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Thayer</dc:creator>
  <cp:keywords/>
  <dc:description/>
  <cp:lastModifiedBy>Smith, Nancy</cp:lastModifiedBy>
  <cp:revision>5</cp:revision>
  <dcterms:created xsi:type="dcterms:W3CDTF">2019-06-06T16:34:00Z</dcterms:created>
  <dcterms:modified xsi:type="dcterms:W3CDTF">2020-01-02T17:01:00Z</dcterms:modified>
</cp:coreProperties>
</file>