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F" w:rsidRPr="00AA0123" w:rsidRDefault="00503BDF" w:rsidP="00503BDF">
      <w:pPr>
        <w:pStyle w:val="Heading1"/>
        <w:spacing w:before="120"/>
        <w:rPr>
          <w:rFonts w:ascii="Garamond" w:hAnsi="Garamond"/>
          <w:sz w:val="46"/>
          <w:szCs w:val="46"/>
        </w:rPr>
      </w:pPr>
      <w:r w:rsidRPr="00AA0123">
        <w:rPr>
          <w:rFonts w:ascii="Garamond" w:hAnsi="Garamond"/>
          <w:sz w:val="46"/>
          <w:szCs w:val="46"/>
        </w:rPr>
        <w:t>Panelist Nomination Form</w:t>
      </w:r>
    </w:p>
    <w:p w:rsidR="00503BDF" w:rsidRPr="00AA0123" w:rsidRDefault="00503BDF" w:rsidP="00503BDF">
      <w:pPr>
        <w:pStyle w:val="Heading2"/>
        <w:spacing w:before="120"/>
        <w:rPr>
          <w:rFonts w:ascii="Garamond" w:hAnsi="Garamond"/>
          <w:sz w:val="31"/>
          <w:szCs w:val="31"/>
        </w:rPr>
      </w:pPr>
      <w:smartTag w:uri="urn:schemas-microsoft-com:office:smarttags" w:element="PlaceType">
        <w:smartTag w:uri="urn:schemas-microsoft-com:office:smarttags" w:element="PlaceName">
          <w:r w:rsidRPr="00AA0123">
            <w:rPr>
              <w:rFonts w:ascii="Garamond" w:hAnsi="Garamond"/>
              <w:sz w:val="31"/>
              <w:szCs w:val="31"/>
            </w:rPr>
            <w:t>New Hampshire</w:t>
          </w:r>
        </w:smartTag>
      </w:smartTag>
      <w:r w:rsidRPr="00AA0123">
        <w:rPr>
          <w:rFonts w:ascii="Garamond" w:hAnsi="Garamond"/>
          <w:sz w:val="31"/>
          <w:szCs w:val="31"/>
        </w:rPr>
        <w:t xml:space="preserve"> State Council on the Arts</w:t>
      </w:r>
    </w:p>
    <w:p w:rsidR="00503BDF" w:rsidRPr="00AA0123" w:rsidRDefault="00503BDF" w:rsidP="00503BDF">
      <w:pPr>
        <w:pStyle w:val="Subhead1"/>
        <w:rPr>
          <w:rFonts w:ascii="Garamond" w:hAnsi="Garamond"/>
          <w:sz w:val="27"/>
          <w:szCs w:val="27"/>
        </w:rPr>
      </w:pPr>
      <w:r w:rsidRPr="00AA0123">
        <w:rPr>
          <w:rFonts w:ascii="Garamond" w:hAnsi="Garamond"/>
          <w:sz w:val="27"/>
          <w:szCs w:val="27"/>
        </w:rPr>
        <w:t>Ongoing Call for Panelist Nominations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Each year the State Arts Council selects artists, arts administrators, and other arts professionals to make funding reco</w:t>
      </w:r>
      <w:r w:rsidR="00EF3737">
        <w:rPr>
          <w:rFonts w:ascii="Garamond" w:hAnsi="Garamond"/>
          <w:sz w:val="23"/>
          <w:szCs w:val="23"/>
        </w:rPr>
        <w:t>mmendations for grants</w:t>
      </w:r>
      <w:r w:rsidRPr="00AA0123">
        <w:rPr>
          <w:rFonts w:ascii="Garamond" w:hAnsi="Garamond"/>
          <w:sz w:val="23"/>
          <w:szCs w:val="23"/>
        </w:rPr>
        <w:t>. To help the State Arts Council locate the most qualified people for this exacting task, we seek nominations. Self-nominations are also welcome. In-state and out-of-state panelists are needed. Please feel free to make as many nominations as you like.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</w:p>
    <w:p w:rsidR="00503BDF" w:rsidRPr="00AA0123" w:rsidRDefault="00503BDF" w:rsidP="00503BDF">
      <w:pPr>
        <w:pStyle w:val="Subhead1"/>
        <w:rPr>
          <w:rFonts w:ascii="Garamond" w:hAnsi="Garamond"/>
          <w:b w:val="0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1. Nominee Data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b w:val="0"/>
          <w:sz w:val="23"/>
          <w:szCs w:val="23"/>
        </w:rPr>
        <w:tab/>
      </w:r>
      <w:r w:rsidRPr="00AA0123">
        <w:rPr>
          <w:rFonts w:ascii="Garamond" w:hAnsi="Garamond"/>
          <w:b w:val="0"/>
          <w:sz w:val="23"/>
          <w:szCs w:val="23"/>
        </w:rPr>
        <w:tab/>
      </w:r>
      <w:r w:rsidRPr="00AA0123">
        <w:rPr>
          <w:rFonts w:ascii="Garamond" w:hAnsi="Garamond"/>
          <w:b w:val="0"/>
          <w:sz w:val="23"/>
          <w:szCs w:val="23"/>
        </w:rPr>
        <w:tab/>
      </w:r>
      <w:r w:rsidRPr="00AA0123">
        <w:rPr>
          <w:rFonts w:ascii="Garamond" w:hAnsi="Garamond"/>
          <w:b w:val="0"/>
          <w:sz w:val="23"/>
          <w:szCs w:val="23"/>
        </w:rPr>
        <w:tab/>
      </w:r>
      <w:r w:rsidRPr="00AA0123">
        <w:rPr>
          <w:rFonts w:ascii="Garamond" w:hAnsi="Garamond"/>
          <w:b w:val="0"/>
          <w:sz w:val="23"/>
          <w:szCs w:val="23"/>
        </w:rPr>
        <w:tab/>
      </w:r>
      <w:r w:rsidRPr="00AA0123">
        <w:rPr>
          <w:rFonts w:ascii="Garamond" w:hAnsi="Garamond"/>
          <w:b w:val="0"/>
          <w:sz w:val="23"/>
          <w:szCs w:val="23"/>
        </w:rPr>
        <w:tab/>
      </w:r>
    </w:p>
    <w:p w:rsidR="00503BDF" w:rsidRPr="00AA0123" w:rsidRDefault="00EF3737" w:rsidP="00503BDF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Name 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="00503BDF" w:rsidRPr="00AA0123">
        <w:rPr>
          <w:rFonts w:ascii="Garamond" w:hAnsi="Garamond"/>
          <w:sz w:val="23"/>
          <w:szCs w:val="23"/>
        </w:rPr>
        <w:tab/>
      </w:r>
      <w:r w:rsidR="00503BDF" w:rsidRPr="00AA0123">
        <w:rPr>
          <w:rFonts w:ascii="Garamond" w:hAnsi="Garamond"/>
          <w:sz w:val="23"/>
          <w:szCs w:val="23"/>
        </w:rPr>
        <w:tab/>
        <w:t>Title</w:t>
      </w: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  <w:r w:rsidRPr="00AA0123">
        <w:rPr>
          <w:rFonts w:ascii="Garamond" w:hAnsi="Garamond"/>
          <w:snapToGrid w:val="0"/>
          <w:sz w:val="23"/>
          <w:szCs w:val="23"/>
        </w:rPr>
        <w:t>Mailing Address</w:t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ab/>
        <w:t>City/Town</w:t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ab/>
        <w:t xml:space="preserve">State </w:t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b/>
          <w:snapToGrid w:val="0"/>
          <w:sz w:val="23"/>
          <w:szCs w:val="23"/>
        </w:rPr>
        <w:tab/>
      </w:r>
      <w:r w:rsidRPr="00AA0123">
        <w:rPr>
          <w:rFonts w:ascii="Garamond" w:hAnsi="Garamond"/>
          <w:b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>ZIP</w:t>
      </w: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</w:p>
    <w:p w:rsidR="00503BDF" w:rsidRPr="00AA0123" w:rsidRDefault="00EF3737" w:rsidP="00503BDF">
      <w:pPr>
        <w:rPr>
          <w:rFonts w:ascii="Garamond" w:hAnsi="Garamond"/>
          <w:snapToGrid w:val="0"/>
          <w:sz w:val="23"/>
          <w:szCs w:val="23"/>
        </w:rPr>
      </w:pPr>
      <w:r>
        <w:rPr>
          <w:rFonts w:ascii="Garamond" w:hAnsi="Garamond"/>
          <w:snapToGrid w:val="0"/>
          <w:sz w:val="23"/>
          <w:szCs w:val="23"/>
        </w:rPr>
        <w:t>Daytime Phone</w:t>
      </w:r>
      <w:r>
        <w:rPr>
          <w:rFonts w:ascii="Garamond" w:hAnsi="Garamond"/>
          <w:snapToGrid w:val="0"/>
          <w:sz w:val="23"/>
          <w:szCs w:val="23"/>
        </w:rPr>
        <w:tab/>
      </w:r>
      <w:r>
        <w:rPr>
          <w:rFonts w:ascii="Garamond" w:hAnsi="Garamond"/>
          <w:snapToGrid w:val="0"/>
          <w:sz w:val="23"/>
          <w:szCs w:val="23"/>
        </w:rPr>
        <w:tab/>
      </w:r>
      <w:r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  <w:t>E-mail</w:t>
      </w:r>
      <w:r w:rsidR="00503BDF" w:rsidRPr="00AA0123"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</w:r>
      <w:r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  <w:t>URL</w:t>
      </w: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</w:p>
    <w:p w:rsidR="00503BDF" w:rsidRPr="00AA0123" w:rsidRDefault="00503BDF" w:rsidP="00503BDF">
      <w:pPr>
        <w:pStyle w:val="Bodytext"/>
        <w:rPr>
          <w:rFonts w:ascii="Garamond" w:hAnsi="Garamond"/>
          <w:b/>
          <w:sz w:val="23"/>
          <w:szCs w:val="23"/>
        </w:rPr>
      </w:pPr>
    </w:p>
    <w:p w:rsidR="00503BDF" w:rsidRPr="00AA0123" w:rsidRDefault="00503BDF" w:rsidP="00503BDF">
      <w:pPr>
        <w:pStyle w:val="Subhead1"/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 xml:space="preserve">2. Areas of Expertise 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(Please check all that apply.)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Architecture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Design Arts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Visual Arts</w:t>
      </w:r>
      <w:r w:rsidR="002B107C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Theatre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Crafts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Poe</w:t>
      </w:r>
      <w:r w:rsidR="002B107C">
        <w:rPr>
          <w:rFonts w:ascii="Garamond" w:hAnsi="Garamond"/>
          <w:sz w:val="23"/>
          <w:szCs w:val="23"/>
        </w:rPr>
        <w:t>try</w:t>
      </w:r>
      <w:r w:rsidR="002B107C">
        <w:rPr>
          <w:rFonts w:ascii="Garamond" w:hAnsi="Garamond"/>
          <w:sz w:val="23"/>
          <w:szCs w:val="23"/>
        </w:rPr>
        <w:tab/>
      </w:r>
      <w:r w:rsidR="002B107C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Photography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Fiction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Dance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Music, composition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Playwriting</w:t>
      </w:r>
      <w:r w:rsidRPr="00AA0123">
        <w:rPr>
          <w:rFonts w:ascii="Garamond" w:hAnsi="Garamond"/>
          <w:sz w:val="23"/>
          <w:szCs w:val="23"/>
        </w:rPr>
        <w:tab/>
      </w:r>
      <w:r w:rsidR="002B107C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Screenwriting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Film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Music, performance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Video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Fundraising</w:t>
      </w:r>
    </w:p>
    <w:p w:rsidR="00503BDF" w:rsidRPr="00AA0123" w:rsidRDefault="00F1593F" w:rsidP="00503BDF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</w:t>
      </w:r>
      <w:r>
        <w:rPr>
          <w:rFonts w:ascii="Garamond" w:hAnsi="Garamond"/>
          <w:sz w:val="23"/>
          <w:szCs w:val="23"/>
        </w:rPr>
        <w:t>Folk and Traditional Arts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</w:t>
      </w:r>
      <w:r>
        <w:rPr>
          <w:rFonts w:ascii="Garamond" w:hAnsi="Garamond"/>
          <w:sz w:val="23"/>
          <w:szCs w:val="23"/>
        </w:rPr>
        <w:t>Arts Presenting</w:t>
      </w:r>
      <w:r>
        <w:rPr>
          <w:rFonts w:ascii="Garamond" w:hAnsi="Garamond"/>
          <w:sz w:val="23"/>
          <w:szCs w:val="23"/>
        </w:rPr>
        <w:tab/>
      </w:r>
      <w:r w:rsidR="00503BDF" w:rsidRPr="00AA0123">
        <w:rPr>
          <w:rFonts w:ascii="Garamond" w:hAnsi="Garamond"/>
          <w:sz w:val="23"/>
          <w:szCs w:val="23"/>
        </w:rPr>
        <w:t></w:t>
      </w:r>
      <w:r w:rsidR="00503BDF" w:rsidRPr="00AA0123">
        <w:rPr>
          <w:rFonts w:ascii="Garamond" w:hAnsi="Garamond"/>
          <w:sz w:val="23"/>
          <w:szCs w:val="23"/>
        </w:rPr>
        <w:t>Arts in Education</w:t>
      </w:r>
      <w:r w:rsidR="00503BDF" w:rsidRPr="00AA0123">
        <w:rPr>
          <w:rFonts w:ascii="Garamond" w:hAnsi="Garamond"/>
          <w:sz w:val="23"/>
          <w:szCs w:val="23"/>
        </w:rPr>
        <w:tab/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</w:t>
      </w:r>
      <w:r w:rsidRPr="00AA0123">
        <w:rPr>
          <w:rFonts w:ascii="Garamond" w:hAnsi="Garamond"/>
          <w:sz w:val="23"/>
          <w:szCs w:val="23"/>
        </w:rPr>
        <w:t>Arts A</w:t>
      </w:r>
      <w:r w:rsidR="00F1593F">
        <w:rPr>
          <w:rFonts w:ascii="Garamond" w:hAnsi="Garamond"/>
          <w:sz w:val="23"/>
          <w:szCs w:val="23"/>
        </w:rPr>
        <w:t>dministration</w:t>
      </w:r>
      <w:r w:rsidR="00F1593F">
        <w:rPr>
          <w:rFonts w:ascii="Garamond" w:hAnsi="Garamond"/>
          <w:sz w:val="23"/>
          <w:szCs w:val="23"/>
        </w:rPr>
        <w:tab/>
      </w:r>
      <w:r w:rsidR="00F1593F">
        <w:rPr>
          <w:rFonts w:ascii="Garamond" w:hAnsi="Garamond"/>
          <w:sz w:val="23"/>
          <w:szCs w:val="23"/>
        </w:rPr>
        <w:tab/>
      </w:r>
      <w:r w:rsidR="00F1593F">
        <w:rPr>
          <w:rFonts w:ascii="Garamond" w:hAnsi="Garamond"/>
          <w:sz w:val="23"/>
          <w:szCs w:val="23"/>
        </w:rPr>
        <w:t></w:t>
      </w:r>
      <w:r w:rsidR="00F1593F">
        <w:rPr>
          <w:rFonts w:ascii="Garamond" w:hAnsi="Garamond"/>
          <w:sz w:val="23"/>
          <w:szCs w:val="23"/>
        </w:rPr>
        <w:t>Community Arts</w:t>
      </w:r>
      <w:r w:rsidRPr="00AA0123">
        <w:rPr>
          <w:rFonts w:ascii="Garamond" w:hAnsi="Garamond"/>
          <w:sz w:val="23"/>
          <w:szCs w:val="23"/>
        </w:rPr>
        <w:tab/>
      </w:r>
      <w:r w:rsidR="00F1593F">
        <w:rPr>
          <w:rFonts w:ascii="Garamond" w:hAnsi="Garamond"/>
          <w:sz w:val="23"/>
          <w:szCs w:val="23"/>
        </w:rPr>
        <w:t></w:t>
      </w:r>
      <w:r w:rsidR="00F1593F">
        <w:rPr>
          <w:rFonts w:ascii="Garamond" w:hAnsi="Garamond"/>
          <w:sz w:val="23"/>
          <w:szCs w:val="23"/>
        </w:rPr>
        <w:t>Arts in Health</w:t>
      </w:r>
      <w:r w:rsidR="00F1593F">
        <w:rPr>
          <w:rFonts w:ascii="Garamond" w:hAnsi="Garamond"/>
          <w:sz w:val="23"/>
          <w:szCs w:val="23"/>
        </w:rPr>
        <w:tab/>
      </w:r>
      <w:r w:rsidR="00F1593F" w:rsidRPr="00AA0123">
        <w:rPr>
          <w:rFonts w:ascii="Garamond" w:hAnsi="Garamond"/>
          <w:sz w:val="23"/>
          <w:szCs w:val="23"/>
        </w:rPr>
        <w:t></w:t>
      </w:r>
      <w:r w:rsidR="00F1593F" w:rsidRPr="00AA0123">
        <w:rPr>
          <w:rFonts w:ascii="Garamond" w:hAnsi="Garamond"/>
          <w:sz w:val="23"/>
          <w:szCs w:val="23"/>
        </w:rPr>
        <w:t>Other: (specify)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 xml:space="preserve">Briefly state the special qualifications your nominee would bring to the panel process. Feel free to attach an additional sheet. Attach a resume, if possible.  </w:t>
      </w:r>
      <w:r w:rsidRPr="00EF3737">
        <w:rPr>
          <w:rFonts w:ascii="Garamond" w:hAnsi="Garamond"/>
          <w:i/>
          <w:sz w:val="23"/>
          <w:szCs w:val="23"/>
        </w:rPr>
        <w:t>If self-nominating, a resume is required</w:t>
      </w:r>
      <w:r w:rsidRPr="00AA0123">
        <w:rPr>
          <w:rFonts w:ascii="Garamond" w:hAnsi="Garamond"/>
          <w:sz w:val="23"/>
          <w:szCs w:val="23"/>
        </w:rPr>
        <w:t>.</w:t>
      </w:r>
    </w:p>
    <w:p w:rsidR="00F1593F" w:rsidRPr="00AA0123" w:rsidRDefault="00F1593F" w:rsidP="00503BDF">
      <w:pPr>
        <w:rPr>
          <w:rFonts w:ascii="Garamond" w:hAnsi="Garamond"/>
          <w:sz w:val="23"/>
          <w:szCs w:val="23"/>
        </w:rPr>
      </w:pPr>
    </w:p>
    <w:p w:rsidR="00503BDF" w:rsidRDefault="00503BDF" w:rsidP="00503BDF">
      <w:pPr>
        <w:rPr>
          <w:rFonts w:ascii="Garamond" w:hAnsi="Garamond"/>
          <w:b/>
          <w:sz w:val="23"/>
          <w:szCs w:val="23"/>
        </w:rPr>
      </w:pPr>
    </w:p>
    <w:p w:rsidR="00F1593F" w:rsidRPr="00AA0123" w:rsidRDefault="00F1593F" w:rsidP="00503BDF">
      <w:pPr>
        <w:rPr>
          <w:rFonts w:ascii="Garamond" w:hAnsi="Garamond"/>
          <w:b/>
          <w:sz w:val="23"/>
          <w:szCs w:val="23"/>
        </w:rPr>
      </w:pPr>
      <w:bookmarkStart w:id="0" w:name="_GoBack"/>
      <w:bookmarkEnd w:id="0"/>
    </w:p>
    <w:p w:rsidR="00503BDF" w:rsidRPr="00AA0123" w:rsidRDefault="00503BDF" w:rsidP="00503BDF">
      <w:pPr>
        <w:pStyle w:val="Subhead1"/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3. Nominator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Nominator Name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  <w:t>Title</w:t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  <w:r w:rsidRPr="00AA0123">
        <w:rPr>
          <w:rFonts w:ascii="Garamond" w:hAnsi="Garamond"/>
          <w:sz w:val="23"/>
          <w:szCs w:val="23"/>
        </w:rPr>
        <w:tab/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  <w:r w:rsidRPr="00AA0123">
        <w:rPr>
          <w:rFonts w:ascii="Garamond" w:hAnsi="Garamond"/>
          <w:snapToGrid w:val="0"/>
          <w:sz w:val="23"/>
          <w:szCs w:val="23"/>
        </w:rPr>
        <w:t>Mailing Address</w:t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ab/>
        <w:t>City/Town</w:t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ab/>
        <w:t xml:space="preserve">State </w:t>
      </w:r>
      <w:r w:rsidR="00EF3737">
        <w:rPr>
          <w:rFonts w:ascii="Garamond" w:hAnsi="Garamond"/>
          <w:b/>
          <w:snapToGrid w:val="0"/>
          <w:sz w:val="23"/>
          <w:szCs w:val="23"/>
        </w:rPr>
        <w:tab/>
      </w:r>
      <w:r w:rsidR="00EF3737">
        <w:rPr>
          <w:rFonts w:ascii="Garamond" w:hAnsi="Garamond"/>
          <w:b/>
          <w:snapToGrid w:val="0"/>
          <w:sz w:val="23"/>
          <w:szCs w:val="23"/>
        </w:rPr>
        <w:tab/>
      </w:r>
      <w:r w:rsidRPr="00AA0123">
        <w:rPr>
          <w:rFonts w:ascii="Garamond" w:hAnsi="Garamond"/>
          <w:b/>
          <w:snapToGrid w:val="0"/>
          <w:sz w:val="23"/>
          <w:szCs w:val="23"/>
        </w:rPr>
        <w:tab/>
      </w:r>
      <w:r w:rsidRPr="00AA0123">
        <w:rPr>
          <w:rFonts w:ascii="Garamond" w:hAnsi="Garamond"/>
          <w:snapToGrid w:val="0"/>
          <w:sz w:val="23"/>
          <w:szCs w:val="23"/>
        </w:rPr>
        <w:t>ZIP</w:t>
      </w: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</w:p>
    <w:p w:rsidR="00503BDF" w:rsidRPr="00AA0123" w:rsidRDefault="00503BDF" w:rsidP="00503BDF">
      <w:pPr>
        <w:rPr>
          <w:rFonts w:ascii="Garamond" w:hAnsi="Garamond"/>
          <w:snapToGrid w:val="0"/>
          <w:sz w:val="23"/>
          <w:szCs w:val="23"/>
        </w:rPr>
      </w:pPr>
    </w:p>
    <w:p w:rsidR="00503BDF" w:rsidRPr="00AA0123" w:rsidRDefault="00EF3737" w:rsidP="00503BDF">
      <w:pPr>
        <w:rPr>
          <w:rFonts w:ascii="Garamond" w:hAnsi="Garamond"/>
          <w:snapToGrid w:val="0"/>
          <w:sz w:val="23"/>
          <w:szCs w:val="23"/>
        </w:rPr>
      </w:pPr>
      <w:r>
        <w:rPr>
          <w:rFonts w:ascii="Garamond" w:hAnsi="Garamond"/>
          <w:snapToGrid w:val="0"/>
          <w:sz w:val="23"/>
          <w:szCs w:val="23"/>
        </w:rPr>
        <w:t>Daytime Phone</w:t>
      </w:r>
      <w:r>
        <w:rPr>
          <w:rFonts w:ascii="Garamond" w:hAnsi="Garamond"/>
          <w:snapToGrid w:val="0"/>
          <w:sz w:val="23"/>
          <w:szCs w:val="23"/>
        </w:rPr>
        <w:tab/>
      </w:r>
      <w:r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  <w:t>E-mail</w:t>
      </w:r>
      <w:r w:rsidR="00503BDF" w:rsidRPr="00AA0123"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</w:r>
      <w:r w:rsidR="00503BDF" w:rsidRPr="00AA0123">
        <w:rPr>
          <w:rFonts w:ascii="Garamond" w:hAnsi="Garamond"/>
          <w:snapToGrid w:val="0"/>
          <w:sz w:val="23"/>
          <w:szCs w:val="23"/>
        </w:rPr>
        <w:tab/>
        <w:t>URL</w:t>
      </w:r>
    </w:p>
    <w:p w:rsidR="00503BDF" w:rsidRDefault="00503BDF" w:rsidP="00503BDF">
      <w:pPr>
        <w:rPr>
          <w:rFonts w:ascii="Garamond" w:hAnsi="Garamond"/>
          <w:sz w:val="23"/>
          <w:szCs w:val="23"/>
        </w:rPr>
      </w:pPr>
    </w:p>
    <w:p w:rsidR="00EF3737" w:rsidRDefault="00EF3737" w:rsidP="00503BDF">
      <w:pPr>
        <w:rPr>
          <w:rFonts w:ascii="Garamond" w:hAnsi="Garamond"/>
          <w:sz w:val="23"/>
          <w:szCs w:val="23"/>
        </w:rPr>
      </w:pPr>
    </w:p>
    <w:p w:rsidR="00EF3737" w:rsidRPr="00AA0123" w:rsidRDefault="00EF3737" w:rsidP="00503BDF">
      <w:pPr>
        <w:rPr>
          <w:rFonts w:ascii="Garamond" w:hAnsi="Garamond"/>
          <w:sz w:val="23"/>
          <w:szCs w:val="23"/>
        </w:rPr>
      </w:pPr>
    </w:p>
    <w:p w:rsidR="00503BDF" w:rsidRPr="00AA0123" w:rsidRDefault="00503BDF" w:rsidP="00503BDF">
      <w:pPr>
        <w:tabs>
          <w:tab w:val="left" w:leader="underscore" w:pos="10440"/>
        </w:tabs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ab/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  <w:r w:rsidRPr="00AA0123">
        <w:rPr>
          <w:rFonts w:ascii="Garamond" w:hAnsi="Garamond"/>
          <w:sz w:val="23"/>
          <w:szCs w:val="23"/>
        </w:rPr>
        <w:t>Signature                                                                                                              Date</w:t>
      </w:r>
    </w:p>
    <w:p w:rsidR="00503BDF" w:rsidRPr="00AA0123" w:rsidRDefault="00503BDF" w:rsidP="00503BDF">
      <w:pPr>
        <w:rPr>
          <w:rFonts w:ascii="Garamond" w:hAnsi="Garamond"/>
          <w:sz w:val="23"/>
          <w:szCs w:val="23"/>
        </w:rPr>
      </w:pPr>
    </w:p>
    <w:p w:rsidR="00EF3737" w:rsidRPr="00EF3737" w:rsidRDefault="00503BDF">
      <w:pPr>
        <w:rPr>
          <w:rFonts w:ascii="Garamond" w:hAnsi="Garamond"/>
          <w:szCs w:val="24"/>
        </w:rPr>
      </w:pPr>
      <w:r w:rsidRPr="00EF3737">
        <w:rPr>
          <w:rFonts w:ascii="Garamond" w:hAnsi="Garamond"/>
          <w:szCs w:val="24"/>
        </w:rPr>
        <w:t xml:space="preserve">Please send completed form to: </w:t>
      </w:r>
    </w:p>
    <w:p w:rsidR="00503BDF" w:rsidRPr="00EF3737" w:rsidRDefault="00503BDF">
      <w:pPr>
        <w:rPr>
          <w:rFonts w:ascii="Garamond" w:hAnsi="Garamond"/>
          <w:szCs w:val="24"/>
        </w:rPr>
      </w:pPr>
      <w:r w:rsidRPr="00EF3737">
        <w:rPr>
          <w:rFonts w:ascii="Garamond" w:hAnsi="Garamond"/>
          <w:szCs w:val="24"/>
        </w:rPr>
        <w:t xml:space="preserve">New Hampshire State Council on the Arts, </w:t>
      </w:r>
      <w:r w:rsidR="00EF3737" w:rsidRPr="00EF3737">
        <w:rPr>
          <w:rFonts w:ascii="Garamond" w:hAnsi="Garamond"/>
          <w:szCs w:val="24"/>
        </w:rPr>
        <w:t>172 Pembroke Rd,</w:t>
      </w:r>
      <w:r w:rsidR="00971D68" w:rsidRPr="00EF3737">
        <w:rPr>
          <w:rFonts w:ascii="Garamond" w:hAnsi="Garamond"/>
          <w:szCs w:val="24"/>
        </w:rPr>
        <w:t xml:space="preserve"> Concord, NH 03301</w:t>
      </w:r>
    </w:p>
    <w:p w:rsidR="00EF3737" w:rsidRPr="00EF3737" w:rsidRDefault="00EF3737">
      <w:pPr>
        <w:rPr>
          <w:rFonts w:ascii="Garamond" w:hAnsi="Garamond"/>
          <w:szCs w:val="24"/>
        </w:rPr>
      </w:pPr>
      <w:r w:rsidRPr="00EF3737">
        <w:rPr>
          <w:rFonts w:ascii="Garamond" w:hAnsi="Garamond"/>
          <w:szCs w:val="24"/>
        </w:rPr>
        <w:t xml:space="preserve">Or email to: </w:t>
      </w:r>
      <w:hyperlink r:id="rId6" w:history="1">
        <w:r w:rsidRPr="000D4842">
          <w:rPr>
            <w:rStyle w:val="Hyperlink"/>
            <w:rFonts w:ascii="Garamond" w:hAnsi="Garamond"/>
            <w:szCs w:val="24"/>
          </w:rPr>
          <w:t>iarts@dncr.nh.gov</w:t>
        </w:r>
      </w:hyperlink>
      <w:r>
        <w:rPr>
          <w:rFonts w:ascii="Garamond" w:hAnsi="Garamond"/>
          <w:szCs w:val="24"/>
        </w:rPr>
        <w:t xml:space="preserve"> </w:t>
      </w:r>
    </w:p>
    <w:sectPr w:rsidR="00EF3737" w:rsidRPr="00EF3737" w:rsidSect="00503BDF">
      <w:footerReference w:type="even" r:id="rId7"/>
      <w:footerReference w:type="default" r:id="rId8"/>
      <w:pgSz w:w="12240" w:h="15840"/>
      <w:pgMar w:top="1008" w:right="1440" w:bottom="1008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47" w:rsidRDefault="008D0047">
      <w:r>
        <w:separator/>
      </w:r>
    </w:p>
  </w:endnote>
  <w:endnote w:type="continuationSeparator" w:id="0">
    <w:p w:rsidR="008D0047" w:rsidRDefault="008D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DF" w:rsidRPr="002E5200" w:rsidRDefault="00503BDF">
    <w:pPr>
      <w:pStyle w:val="Footer"/>
      <w:framePr w:wrap="around" w:vAnchor="text" w:hAnchor="margin" w:xAlign="inside" w:y="1"/>
      <w:rPr>
        <w:rStyle w:val="PageNumber"/>
        <w:sz w:val="23"/>
        <w:szCs w:val="23"/>
      </w:rPr>
    </w:pPr>
    <w:r w:rsidRPr="002E5200">
      <w:rPr>
        <w:rStyle w:val="PageNumber"/>
        <w:sz w:val="23"/>
        <w:szCs w:val="23"/>
      </w:rPr>
      <w:fldChar w:fldCharType="begin"/>
    </w:r>
    <w:r w:rsidRPr="002E5200">
      <w:rPr>
        <w:rStyle w:val="PageNumber"/>
        <w:sz w:val="23"/>
        <w:szCs w:val="23"/>
      </w:rPr>
      <w:instrText xml:space="preserve">PAGE  </w:instrText>
    </w:r>
    <w:r w:rsidRPr="002E5200">
      <w:rPr>
        <w:rStyle w:val="PageNumber"/>
        <w:sz w:val="23"/>
        <w:szCs w:val="23"/>
      </w:rPr>
      <w:fldChar w:fldCharType="end"/>
    </w:r>
  </w:p>
  <w:p w:rsidR="00503BDF" w:rsidRPr="002E5200" w:rsidRDefault="00503BDF">
    <w:pPr>
      <w:pStyle w:val="Footer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DF" w:rsidRPr="002E5200" w:rsidRDefault="00503BDF">
    <w:pPr>
      <w:pStyle w:val="Footer"/>
      <w:framePr w:wrap="around" w:vAnchor="text" w:hAnchor="page" w:x="11377" w:y="43"/>
      <w:rPr>
        <w:rStyle w:val="PageNumber"/>
        <w:sz w:val="23"/>
        <w:szCs w:val="23"/>
      </w:rPr>
    </w:pPr>
    <w:r w:rsidRPr="002E5200">
      <w:rPr>
        <w:rStyle w:val="PageNumber"/>
        <w:sz w:val="23"/>
        <w:szCs w:val="23"/>
      </w:rPr>
      <w:fldChar w:fldCharType="begin"/>
    </w:r>
    <w:r w:rsidRPr="002E5200">
      <w:rPr>
        <w:rStyle w:val="PageNumber"/>
        <w:sz w:val="23"/>
        <w:szCs w:val="23"/>
      </w:rPr>
      <w:instrText xml:space="preserve">PAGE  </w:instrText>
    </w:r>
    <w:r w:rsidRPr="002E5200">
      <w:rPr>
        <w:rStyle w:val="PageNumber"/>
        <w:sz w:val="23"/>
        <w:szCs w:val="23"/>
      </w:rPr>
      <w:fldChar w:fldCharType="separate"/>
    </w:r>
    <w:r w:rsidR="00F1593F">
      <w:rPr>
        <w:rStyle w:val="PageNumber"/>
        <w:noProof/>
        <w:sz w:val="23"/>
        <w:szCs w:val="23"/>
      </w:rPr>
      <w:t>1</w:t>
    </w:r>
    <w:r w:rsidRPr="002E5200">
      <w:rPr>
        <w:rStyle w:val="PageNumber"/>
        <w:sz w:val="23"/>
        <w:szCs w:val="23"/>
      </w:rPr>
      <w:fldChar w:fldCharType="end"/>
    </w:r>
  </w:p>
  <w:p w:rsidR="00503BDF" w:rsidRPr="002E5200" w:rsidRDefault="00503BDF">
    <w:pPr>
      <w:pStyle w:val="Footer"/>
      <w:ind w:right="360" w:firstLine="360"/>
      <w:rPr>
        <w:b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47" w:rsidRDefault="008D0047">
      <w:r>
        <w:separator/>
      </w:r>
    </w:p>
  </w:footnote>
  <w:footnote w:type="continuationSeparator" w:id="0">
    <w:p w:rsidR="008D0047" w:rsidRDefault="008D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BDF"/>
    <w:rsid w:val="00155A36"/>
    <w:rsid w:val="001800BD"/>
    <w:rsid w:val="002B107C"/>
    <w:rsid w:val="00503BDF"/>
    <w:rsid w:val="006104A7"/>
    <w:rsid w:val="008D0047"/>
    <w:rsid w:val="00971D68"/>
    <w:rsid w:val="00AA0123"/>
    <w:rsid w:val="00D96D22"/>
    <w:rsid w:val="00EF3737"/>
    <w:rsid w:val="00F1593F"/>
    <w:rsid w:val="00F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6FC14742"/>
  <w15:chartTrackingRefBased/>
  <w15:docId w15:val="{A4E1CC0B-D60C-495A-BB47-A352C60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3BDF"/>
    <w:pPr>
      <w:spacing w:before="240" w:after="60"/>
      <w:outlineLvl w:val="0"/>
    </w:pPr>
    <w:rPr>
      <w:rFonts w:ascii="Tahoma" w:hAnsi="Tahoma"/>
      <w:b/>
      <w:smallCaps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503BDF"/>
    <w:pPr>
      <w:keepNext/>
      <w:spacing w:before="240" w:after="60"/>
      <w:outlineLvl w:val="1"/>
    </w:pPr>
    <w:rPr>
      <w:rFonts w:ascii="Tahoma" w:hAnsi="Tahoma"/>
      <w:b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503BDF"/>
    <w:rPr>
      <w:rFonts w:ascii="Tahoma" w:hAnsi="Tahoma"/>
      <w:b/>
      <w:smallCaps/>
      <w:kern w:val="28"/>
      <w:sz w:val="48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503BDF"/>
    <w:rPr>
      <w:rFonts w:ascii="Tahoma" w:hAnsi="Tahoma"/>
      <w:b/>
      <w:smallCaps/>
      <w:sz w:val="32"/>
      <w:lang w:val="en-US" w:eastAsia="en-US" w:bidi="ar-SA"/>
    </w:rPr>
  </w:style>
  <w:style w:type="paragraph" w:customStyle="1" w:styleId="Bodytext">
    <w:name w:val="Body text"/>
    <w:rsid w:val="00503BDF"/>
    <w:rPr>
      <w:color w:val="000000"/>
      <w:sz w:val="24"/>
    </w:rPr>
  </w:style>
  <w:style w:type="paragraph" w:customStyle="1" w:styleId="Subhead1">
    <w:name w:val="Subhead 1"/>
    <w:basedOn w:val="Bodytext"/>
    <w:rsid w:val="00503BDF"/>
    <w:pPr>
      <w:pBdr>
        <w:top w:val="single" w:sz="6" w:space="0" w:color="auto"/>
        <w:bottom w:val="single" w:sz="6" w:space="0" w:color="auto"/>
        <w:between w:val="single" w:sz="6" w:space="0" w:color="auto"/>
      </w:pBdr>
    </w:pPr>
    <w:rPr>
      <w:b/>
      <w:smallCaps/>
      <w:color w:val="auto"/>
    </w:rPr>
  </w:style>
  <w:style w:type="paragraph" w:styleId="Footer">
    <w:name w:val="footer"/>
    <w:basedOn w:val="Normal"/>
    <w:link w:val="FooterChar"/>
    <w:rsid w:val="00503B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03BDF"/>
    <w:rPr>
      <w:sz w:val="24"/>
      <w:lang w:val="en-US" w:eastAsia="en-US" w:bidi="ar-SA"/>
    </w:rPr>
  </w:style>
  <w:style w:type="character" w:styleId="PageNumber">
    <w:name w:val="page number"/>
    <w:rsid w:val="00503BDF"/>
    <w:rPr>
      <w:rFonts w:cs="Times New Roman"/>
    </w:rPr>
  </w:style>
  <w:style w:type="character" w:styleId="Hyperlink">
    <w:name w:val="Hyperlink"/>
    <w:basedOn w:val="DefaultParagraphFont"/>
    <w:rsid w:val="00EF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rts@dncr.nh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PANELIST NOMINATION FORM</vt:lpstr>
    </vt:vector>
  </TitlesOfParts>
  <Company>State of New Hampshire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PANELIST NOMINATION FORM</dc:title>
  <dc:subject/>
  <dc:creator>lynn.j.graton</dc:creator>
  <cp:keywords/>
  <cp:lastModifiedBy>Johnson, Carey</cp:lastModifiedBy>
  <cp:revision>3</cp:revision>
  <dcterms:created xsi:type="dcterms:W3CDTF">2023-07-12T15:07:00Z</dcterms:created>
  <dcterms:modified xsi:type="dcterms:W3CDTF">2023-07-12T15:12:00Z</dcterms:modified>
</cp:coreProperties>
</file>